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AD" w:rsidRPr="00F067DC" w:rsidRDefault="007D44A6">
      <w:pPr>
        <w:pStyle w:val="normal0"/>
        <w:rPr>
          <w:b/>
          <w:sz w:val="24"/>
          <w:szCs w:val="24"/>
          <w:u w:val="single"/>
        </w:rPr>
      </w:pPr>
      <w:r w:rsidRPr="00F067DC">
        <w:rPr>
          <w:b/>
          <w:sz w:val="24"/>
          <w:szCs w:val="24"/>
          <w:u w:val="single"/>
        </w:rPr>
        <w:t xml:space="preserve">Laparoscopic </w:t>
      </w:r>
      <w:proofErr w:type="spellStart"/>
      <w:r w:rsidRPr="00F067DC">
        <w:rPr>
          <w:b/>
          <w:sz w:val="24"/>
          <w:szCs w:val="24"/>
          <w:u w:val="single"/>
        </w:rPr>
        <w:t>Nissen</w:t>
      </w:r>
      <w:proofErr w:type="spellEnd"/>
      <w:r w:rsidRPr="00F067DC">
        <w:rPr>
          <w:b/>
          <w:sz w:val="24"/>
          <w:szCs w:val="24"/>
          <w:u w:val="single"/>
        </w:rPr>
        <w:t xml:space="preserve"> </w:t>
      </w:r>
      <w:proofErr w:type="spellStart"/>
      <w:r w:rsidRPr="00F067DC">
        <w:rPr>
          <w:b/>
          <w:sz w:val="24"/>
          <w:szCs w:val="24"/>
          <w:u w:val="single"/>
        </w:rPr>
        <w:t>Fundoplication</w:t>
      </w:r>
      <w:proofErr w:type="spellEnd"/>
      <w:r w:rsidR="00DA5DC9" w:rsidRPr="00F067DC">
        <w:rPr>
          <w:b/>
          <w:sz w:val="24"/>
          <w:szCs w:val="24"/>
          <w:u w:val="single"/>
        </w:rPr>
        <w:t>: Your recovery and what to expect at home.</w:t>
      </w:r>
    </w:p>
    <w:p w:rsidR="00F810AD" w:rsidRDefault="00F810AD">
      <w:pPr>
        <w:pStyle w:val="normal0"/>
      </w:pPr>
    </w:p>
    <w:p w:rsidR="00F810AD" w:rsidRDefault="007D44A6">
      <w:pPr>
        <w:pStyle w:val="normal0"/>
      </w:pPr>
      <w:r>
        <w:t xml:space="preserve">Refer to this sheet in the next few weeks. These instructions provide you with information about caring for yourself after your procedure. </w:t>
      </w:r>
    </w:p>
    <w:p w:rsidR="002545CF" w:rsidRDefault="002545CF">
      <w:pPr>
        <w:pStyle w:val="normal0"/>
        <w:spacing w:line="331" w:lineRule="auto"/>
      </w:pPr>
    </w:p>
    <w:p w:rsidR="00F810AD" w:rsidRDefault="007D44A6">
      <w:pPr>
        <w:pStyle w:val="normal0"/>
        <w:spacing w:line="331" w:lineRule="auto"/>
      </w:pPr>
      <w:r>
        <w:t>If you have any questions, please call my office (702) 914-2420.</w:t>
      </w:r>
    </w:p>
    <w:p w:rsidR="00F810AD" w:rsidRDefault="00F810AD">
      <w:pPr>
        <w:pStyle w:val="normal0"/>
      </w:pPr>
    </w:p>
    <w:p w:rsidR="002545CF" w:rsidRDefault="002545CF">
      <w:pPr>
        <w:pStyle w:val="normal0"/>
      </w:pPr>
    </w:p>
    <w:p w:rsidR="00F810AD" w:rsidRPr="002545CF" w:rsidRDefault="007D44A6">
      <w:pPr>
        <w:pStyle w:val="normal0"/>
        <w:rPr>
          <w:b/>
          <w:u w:val="single"/>
        </w:rPr>
      </w:pPr>
      <w:r w:rsidRPr="002545CF">
        <w:rPr>
          <w:b/>
          <w:u w:val="single"/>
        </w:rPr>
        <w:t>WHAT TO EXPECT AFTER THE PROCEDURE</w:t>
      </w:r>
    </w:p>
    <w:p w:rsidR="00F810AD" w:rsidRDefault="007D44A6">
      <w:pPr>
        <w:pStyle w:val="normal0"/>
      </w:pPr>
      <w:r>
        <w:t xml:space="preserve">After your procedure, it is common to have: </w:t>
      </w:r>
    </w:p>
    <w:p w:rsidR="00F810AD" w:rsidRDefault="007D44A6">
      <w:pPr>
        <w:pStyle w:val="normal0"/>
      </w:pPr>
      <w:proofErr w:type="gramStart"/>
      <w:r>
        <w:t>Mild difficulty swallowing (</w:t>
      </w:r>
      <w:proofErr w:type="spellStart"/>
      <w:r>
        <w:t>dysphagia</w:t>
      </w:r>
      <w:proofErr w:type="spellEnd"/>
      <w:r>
        <w:t>).</w:t>
      </w:r>
      <w:proofErr w:type="gramEnd"/>
    </w:p>
    <w:p w:rsidR="00F810AD" w:rsidRDefault="007D44A6">
      <w:pPr>
        <w:pStyle w:val="normal0"/>
      </w:pPr>
      <w:proofErr w:type="gramStart"/>
      <w:r>
        <w:t>Excess gas (bloating).</w:t>
      </w:r>
      <w:proofErr w:type="gramEnd"/>
    </w:p>
    <w:p w:rsidR="00F810AD" w:rsidRDefault="007D44A6">
      <w:pPr>
        <w:pStyle w:val="normal0"/>
      </w:pPr>
      <w:r>
        <w:t>Diarrhea</w:t>
      </w:r>
    </w:p>
    <w:p w:rsidR="00F810AD" w:rsidRDefault="00F810AD">
      <w:pPr>
        <w:pStyle w:val="normal0"/>
      </w:pPr>
    </w:p>
    <w:p w:rsidR="00F810AD" w:rsidRDefault="00234F05">
      <w:pPr>
        <w:pStyle w:val="normal0"/>
      </w:pPr>
      <w:r>
        <w:t>IMPORTANT:  R</w:t>
      </w:r>
      <w:r w:rsidR="007D44A6">
        <w:t>etching and vomiting can causes seve</w:t>
      </w:r>
      <w:r w:rsidR="002545CF">
        <w:t>re problems after surgery.</w:t>
      </w:r>
      <w:r w:rsidR="007D44A6">
        <w:t xml:space="preserve"> Use the anti-nausea medication imm</w:t>
      </w:r>
      <w:r w:rsidR="002545CF">
        <w:t>ediately if you feel nauseated.</w:t>
      </w:r>
      <w:r>
        <w:t xml:space="preserve"> </w:t>
      </w:r>
      <w:r w:rsidR="007D44A6">
        <w:t>Close your eyes and relax to all</w:t>
      </w:r>
      <w:r w:rsidR="002545CF">
        <w:t>ow the waves of nausea to pass.</w:t>
      </w:r>
      <w:r w:rsidR="007D44A6">
        <w:t xml:space="preserve"> Frequently</w:t>
      </w:r>
      <w:r>
        <w:t>,</w:t>
      </w:r>
      <w:r w:rsidR="007D44A6">
        <w:t xml:space="preserve"> nausea occurs when fo</w:t>
      </w:r>
      <w:r w:rsidR="002545CF">
        <w:t>od gets stuck in the esophagus.</w:t>
      </w:r>
      <w:r>
        <w:t xml:space="preserve"> If retching and/or vomiting are unchanged by medication, you will need to </w:t>
      </w:r>
      <w:r w:rsidR="007D44A6">
        <w:t>go the emergency room.</w:t>
      </w:r>
    </w:p>
    <w:p w:rsidR="00F810AD" w:rsidRDefault="00F810AD">
      <w:pPr>
        <w:pStyle w:val="normal0"/>
      </w:pPr>
    </w:p>
    <w:p w:rsidR="00F810AD" w:rsidRDefault="00F810AD">
      <w:pPr>
        <w:pStyle w:val="normal0"/>
      </w:pPr>
    </w:p>
    <w:p w:rsidR="00F810AD" w:rsidRPr="000B00B7" w:rsidRDefault="00234F05">
      <w:pPr>
        <w:pStyle w:val="normal0"/>
        <w:rPr>
          <w:b/>
          <w:u w:val="single"/>
        </w:rPr>
      </w:pPr>
      <w:r>
        <w:rPr>
          <w:b/>
          <w:u w:val="single"/>
        </w:rPr>
        <w:t>Medication</w:t>
      </w:r>
    </w:p>
    <w:p w:rsidR="00F810AD" w:rsidRDefault="007D44A6">
      <w:pPr>
        <w:pStyle w:val="normal0"/>
      </w:pPr>
      <w:r>
        <w:t xml:space="preserve">Take </w:t>
      </w:r>
      <w:r w:rsidR="00234F05">
        <w:t>all medication</w:t>
      </w:r>
      <w:r>
        <w:t xml:space="preserve"> only as directed by your health care provider.</w:t>
      </w:r>
    </w:p>
    <w:p w:rsidR="00F810AD" w:rsidRDefault="007D44A6">
      <w:pPr>
        <w:pStyle w:val="normal0"/>
      </w:pPr>
      <w:r>
        <w:t>During the first 2 weeks, do not take any</w:t>
      </w:r>
      <w:r w:rsidR="000B00B7">
        <w:t xml:space="preserve"> pills whole.</w:t>
      </w:r>
      <w:r w:rsidR="00171B89">
        <w:t xml:space="preserve"> Crush all pills.</w:t>
      </w:r>
      <w:r>
        <w:t xml:space="preserve"> If you are unsure whether a pill can be crushed, please ask</w:t>
      </w:r>
      <w:r w:rsidR="00234F05">
        <w:t xml:space="preserve"> your</w:t>
      </w:r>
      <w:r>
        <w:t xml:space="preserve"> pharmacist</w:t>
      </w:r>
      <w:r w:rsidR="00DF0AAC">
        <w:t xml:space="preserve"> first</w:t>
      </w:r>
      <w:r>
        <w:t xml:space="preserve"> or call Dr. </w:t>
      </w:r>
      <w:proofErr w:type="spellStart"/>
      <w:r>
        <w:t>Xu</w:t>
      </w:r>
      <w:proofErr w:type="spellEnd"/>
      <w:r>
        <w:t xml:space="preserve">. </w:t>
      </w:r>
    </w:p>
    <w:p w:rsidR="00F810AD" w:rsidRDefault="007D44A6">
      <w:pPr>
        <w:pStyle w:val="normal0"/>
      </w:pPr>
      <w:r>
        <w:t>Do not drive or operate heavy machinery whi</w:t>
      </w:r>
      <w:r w:rsidR="00234F05">
        <w:t>le taking narcotic pain medication</w:t>
      </w:r>
      <w:r>
        <w:t>.</w:t>
      </w:r>
    </w:p>
    <w:p w:rsidR="00F810AD" w:rsidRDefault="00F810AD">
      <w:pPr>
        <w:pStyle w:val="normal0"/>
      </w:pPr>
    </w:p>
    <w:p w:rsidR="00F810AD" w:rsidRPr="002545CF" w:rsidRDefault="007D44A6">
      <w:pPr>
        <w:pStyle w:val="normal0"/>
        <w:rPr>
          <w:b/>
          <w:u w:val="single"/>
        </w:rPr>
      </w:pPr>
      <w:r w:rsidRPr="002545CF">
        <w:rPr>
          <w:b/>
          <w:u w:val="single"/>
        </w:rPr>
        <w:t>Incision Care</w:t>
      </w:r>
    </w:p>
    <w:p w:rsidR="00834688" w:rsidRDefault="00834688">
      <w:pPr>
        <w:pStyle w:val="normal0"/>
      </w:pPr>
      <w:r w:rsidRPr="00572570">
        <w:t>Your incision should remain dry and covered</w:t>
      </w:r>
      <w:r w:rsidR="00F067DC">
        <w:t xml:space="preserve"> for</w:t>
      </w:r>
      <w:r w:rsidRPr="00572570">
        <w:t xml:space="preserve"> the first 48hrs after surgery. At that time, you may remove any outer bandages to shower, taking care to wash around the incisions. If you have </w:t>
      </w:r>
      <w:proofErr w:type="spellStart"/>
      <w:r w:rsidRPr="00572570">
        <w:t>steri</w:t>
      </w:r>
      <w:proofErr w:type="spellEnd"/>
      <w:r w:rsidRPr="00572570">
        <w:t>-strips (white tape-like coverings), leave them in place. They will typically fall off on their own in 1-2 weeks</w:t>
      </w:r>
      <w:r>
        <w:t>.</w:t>
      </w:r>
    </w:p>
    <w:p w:rsidR="00F810AD" w:rsidRDefault="007D44A6">
      <w:pPr>
        <w:pStyle w:val="normal0"/>
      </w:pPr>
      <w:r>
        <w:t>Check your incision areas for signs of infection</w:t>
      </w:r>
      <w:r w:rsidR="00DF0AAC">
        <w:t>: (s</w:t>
      </w:r>
      <w:r w:rsidR="00234F05">
        <w:t>preading</w:t>
      </w:r>
      <w:r w:rsidR="000B00B7">
        <w:t xml:space="preserve"> redness</w:t>
      </w:r>
      <w:r w:rsidR="00DF0AAC">
        <w:t xml:space="preserve"> around incisions</w:t>
      </w:r>
      <w:r w:rsidR="000B00B7">
        <w:t xml:space="preserve">, </w:t>
      </w:r>
      <w:r w:rsidR="00DF0AAC">
        <w:t xml:space="preserve">surgical area becomes hot to the touch, </w:t>
      </w:r>
      <w:r w:rsidR="000B00B7">
        <w:t>swelling,</w:t>
      </w:r>
      <w:r w:rsidR="00A67231">
        <w:t xml:space="preserve"> or foul-sme</w:t>
      </w:r>
      <w:r w:rsidR="00DF0AAC">
        <w:t>lling discharge develops).</w:t>
      </w:r>
    </w:p>
    <w:p w:rsidR="00F810AD" w:rsidRDefault="00F810AD">
      <w:pPr>
        <w:pStyle w:val="normal0"/>
      </w:pPr>
    </w:p>
    <w:p w:rsidR="00F810AD" w:rsidRDefault="00F810AD">
      <w:pPr>
        <w:pStyle w:val="normal0"/>
      </w:pPr>
    </w:p>
    <w:p w:rsidR="00F810AD" w:rsidRPr="002545CF" w:rsidRDefault="007D44A6">
      <w:pPr>
        <w:pStyle w:val="normal0"/>
        <w:rPr>
          <w:b/>
          <w:u w:val="single"/>
        </w:rPr>
      </w:pPr>
      <w:r w:rsidRPr="002545CF">
        <w:rPr>
          <w:b/>
          <w:u w:val="single"/>
        </w:rPr>
        <w:t>Eating and Drinking</w:t>
      </w:r>
    </w:p>
    <w:p w:rsidR="00F810AD" w:rsidRDefault="007D44A6">
      <w:pPr>
        <w:pStyle w:val="normal0"/>
      </w:pPr>
      <w:r>
        <w:t>Stay</w:t>
      </w:r>
      <w:r w:rsidR="00E44DEB">
        <w:t xml:space="preserve"> on a liquid diet for 2 weeks because there will be swelling in the esophagus that may cause solid foods and pills to get stuck.</w:t>
      </w:r>
      <w:r>
        <w:t xml:space="preserve"> </w:t>
      </w:r>
      <w:r w:rsidR="00E44DEB">
        <w:t xml:space="preserve">Permitted foods </w:t>
      </w:r>
      <w:r>
        <w:t>include</w:t>
      </w:r>
      <w:r w:rsidR="00E44DEB">
        <w:t>;</w:t>
      </w:r>
      <w:r>
        <w:t xml:space="preserve"> milkshakes, smoothies,</w:t>
      </w:r>
      <w:r w:rsidR="00A71AE3">
        <w:t xml:space="preserve"> broth, </w:t>
      </w:r>
      <w:r w:rsidR="00E44DEB">
        <w:t>strained</w:t>
      </w:r>
      <w:r>
        <w:t xml:space="preserve"> cr</w:t>
      </w:r>
      <w:r w:rsidR="00E44DEB">
        <w:t>eam-</w:t>
      </w:r>
      <w:r w:rsidR="007E30E6">
        <w:t>soup</w:t>
      </w:r>
      <w:r w:rsidR="00E44DEB">
        <w:t>s</w:t>
      </w:r>
      <w:r w:rsidR="007E30E6">
        <w:t>, or anyth</w:t>
      </w:r>
      <w:r w:rsidR="00E44DEB">
        <w:t xml:space="preserve">ing </w:t>
      </w:r>
      <w:r w:rsidR="00A71AE3">
        <w:t>blended</w:t>
      </w:r>
      <w:r w:rsidR="00E44DEB">
        <w:t xml:space="preserve"> to a watery consistency. Gelatin and yogurt are also acceptable.</w:t>
      </w:r>
      <w:r w:rsidR="007E30E6">
        <w:t xml:space="preserve"> </w:t>
      </w:r>
    </w:p>
    <w:p w:rsidR="00F810AD" w:rsidRDefault="007D44A6">
      <w:pPr>
        <w:pStyle w:val="normal0"/>
      </w:pPr>
      <w:r>
        <w:t>Drink enough fluid to keep your urine clear or pale yellow.</w:t>
      </w:r>
    </w:p>
    <w:p w:rsidR="00F810AD" w:rsidRDefault="00F810AD">
      <w:pPr>
        <w:pStyle w:val="normal0"/>
      </w:pPr>
    </w:p>
    <w:p w:rsidR="00F810AD" w:rsidRDefault="00F810AD">
      <w:pPr>
        <w:pStyle w:val="normal0"/>
      </w:pPr>
    </w:p>
    <w:p w:rsidR="00A71AE3" w:rsidRDefault="00A71AE3" w:rsidP="00A71AE3">
      <w:pPr>
        <w:pStyle w:val="normal0"/>
        <w:rPr>
          <w:b/>
          <w:u w:val="single"/>
        </w:rPr>
      </w:pPr>
      <w:r w:rsidRPr="001366BE">
        <w:rPr>
          <w:b/>
          <w:u w:val="single"/>
        </w:rPr>
        <w:lastRenderedPageBreak/>
        <w:t xml:space="preserve">ACTIVITIES </w:t>
      </w:r>
      <w:r>
        <w:rPr>
          <w:b/>
          <w:u w:val="single"/>
        </w:rPr>
        <w:t xml:space="preserve">AND </w:t>
      </w:r>
      <w:r w:rsidRPr="001366BE">
        <w:rPr>
          <w:b/>
          <w:u w:val="single"/>
        </w:rPr>
        <w:t>LIFESTYLE:</w:t>
      </w:r>
    </w:p>
    <w:p w:rsidR="001047F5" w:rsidRPr="001047F5" w:rsidRDefault="001047F5" w:rsidP="00A71AE3">
      <w:pPr>
        <w:pStyle w:val="normal0"/>
        <w:rPr>
          <w:b/>
        </w:rPr>
      </w:pPr>
      <w:r w:rsidRPr="00572570">
        <w:t>Avoid heavy lifting (no more than about 1</w:t>
      </w:r>
      <w:r>
        <w:t xml:space="preserve">5 pounds </w:t>
      </w:r>
      <w:r w:rsidRPr="00572570">
        <w:t>for</w:t>
      </w:r>
      <w:r>
        <w:t xml:space="preserve"> the first</w:t>
      </w:r>
      <w:r w:rsidRPr="00572570">
        <w:t xml:space="preserve"> 4 weeks</w:t>
      </w:r>
      <w:r>
        <w:t>)</w:t>
      </w:r>
      <w:r w:rsidRPr="00572570">
        <w:t>.</w:t>
      </w:r>
      <w:r>
        <w:t xml:space="preserve"> Lifting in excess can lead to re-injury and/or an increase in your pain level. </w:t>
      </w:r>
    </w:p>
    <w:p w:rsidR="00A71AE3" w:rsidRDefault="007D44A6" w:rsidP="00A71AE3">
      <w:pPr>
        <w:pStyle w:val="normal0"/>
        <w:pBdr>
          <w:top w:val="nil"/>
        </w:pBdr>
      </w:pPr>
      <w:r>
        <w:t>Av</w:t>
      </w:r>
      <w:r w:rsidR="00A67231">
        <w:t xml:space="preserve">oid straining or bearing-down during bowel movements. </w:t>
      </w:r>
      <w:r>
        <w:t>Both of these activities can put a lot of stress on the repair and wrap.</w:t>
      </w:r>
    </w:p>
    <w:p w:rsidR="00A71AE3" w:rsidRPr="00572570" w:rsidRDefault="00A71AE3" w:rsidP="00A71AE3">
      <w:pPr>
        <w:pStyle w:val="normal0"/>
      </w:pPr>
      <w:r w:rsidRPr="00572570">
        <w:t xml:space="preserve">You may </w:t>
      </w:r>
      <w:r>
        <w:t>use stairs and take short walks, but strenuous exercise should be avoided.</w:t>
      </w:r>
    </w:p>
    <w:p w:rsidR="00A71AE3" w:rsidRPr="00572570" w:rsidRDefault="00A71AE3" w:rsidP="00A71AE3">
      <w:pPr>
        <w:pStyle w:val="normal0"/>
      </w:pPr>
      <w:r w:rsidRPr="00572570">
        <w:t xml:space="preserve">You need to gradually increase your walking distance daily, stopping before you become exhausted. Many post operative complications, including pneumonia, can be avoided by getting up and walking around after surgery. </w:t>
      </w:r>
    </w:p>
    <w:p w:rsidR="00A71AE3" w:rsidRPr="00572570" w:rsidRDefault="00A71AE3" w:rsidP="00A71AE3">
      <w:pPr>
        <w:pStyle w:val="normal0"/>
      </w:pPr>
      <w:r w:rsidRPr="00572570">
        <w:t>Most</w:t>
      </w:r>
      <w:r>
        <w:t xml:space="preserve"> patients should not drive for 1</w:t>
      </w:r>
      <w:r w:rsidRPr="00572570">
        <w:t xml:space="preserve"> </w:t>
      </w:r>
      <w:r>
        <w:t xml:space="preserve">week </w:t>
      </w:r>
      <w:r w:rsidRPr="00572570">
        <w:t xml:space="preserve">after surgery and NEVER while taking narcotic pain medication. </w:t>
      </w:r>
    </w:p>
    <w:p w:rsidR="00A71AE3" w:rsidRPr="00572570" w:rsidRDefault="00A71AE3" w:rsidP="00A71AE3">
      <w:pPr>
        <w:pStyle w:val="normal0"/>
        <w:numPr>
          <w:ilvl w:val="0"/>
          <w:numId w:val="1"/>
        </w:numPr>
      </w:pPr>
      <w:r w:rsidRPr="00572570">
        <w:t xml:space="preserve">Most patients are able to return to work within </w:t>
      </w:r>
      <w:r>
        <w:t>2-3</w:t>
      </w:r>
      <w:r w:rsidRPr="00572570">
        <w:t xml:space="preserve"> weeks post operatively. </w:t>
      </w:r>
      <w:r w:rsidRPr="00572570">
        <w:rPr>
          <w:b/>
          <w:u w:val="single"/>
        </w:rPr>
        <w:t xml:space="preserve">Please contact my medical assistant if you need: FMLA/disability forms </w:t>
      </w:r>
      <w:proofErr w:type="gramStart"/>
      <w:r w:rsidRPr="00572570">
        <w:rPr>
          <w:b/>
          <w:u w:val="single"/>
        </w:rPr>
        <w:t>completed,</w:t>
      </w:r>
      <w:proofErr w:type="gramEnd"/>
      <w:r w:rsidRPr="00572570">
        <w:rPr>
          <w:b/>
          <w:u w:val="single"/>
        </w:rPr>
        <w:t xml:space="preserve"> a work release or have ANY other questions related to your post operative recovery period.</w:t>
      </w:r>
      <w:r w:rsidRPr="00572570">
        <w:rPr>
          <w:b/>
        </w:rPr>
        <w:t xml:space="preserve"> </w:t>
      </w:r>
      <w:r w:rsidRPr="00572570">
        <w:t>702-914-2420</w:t>
      </w:r>
    </w:p>
    <w:p w:rsidR="00F067DC" w:rsidRDefault="00F067DC" w:rsidP="00A71AE3">
      <w:pPr>
        <w:pStyle w:val="normal0"/>
        <w:pBdr>
          <w:top w:val="nil"/>
        </w:pBdr>
      </w:pPr>
    </w:p>
    <w:p w:rsidR="00F810AD" w:rsidRDefault="00F810AD" w:rsidP="00A71AE3">
      <w:pPr>
        <w:pStyle w:val="normal0"/>
        <w:pBdr>
          <w:top w:val="nil"/>
        </w:pBdr>
      </w:pPr>
    </w:p>
    <w:p w:rsidR="00F810AD" w:rsidRPr="002545CF" w:rsidRDefault="007D44A6" w:rsidP="00A71AE3">
      <w:pPr>
        <w:pStyle w:val="normal0"/>
        <w:pBdr>
          <w:top w:val="nil"/>
        </w:pBdr>
        <w:rPr>
          <w:b/>
          <w:u w:val="single"/>
        </w:rPr>
      </w:pPr>
      <w:r w:rsidRPr="002545CF">
        <w:rPr>
          <w:b/>
          <w:u w:val="single"/>
        </w:rPr>
        <w:t>SEEK MEDICAL CARE IF:</w:t>
      </w:r>
    </w:p>
    <w:p w:rsidR="00F810AD" w:rsidRDefault="00A67231" w:rsidP="00A71AE3">
      <w:pPr>
        <w:pStyle w:val="normal0"/>
        <w:pBdr>
          <w:top w:val="nil"/>
        </w:pBdr>
      </w:pPr>
      <w:r>
        <w:t>You have a fever &gt;101</w:t>
      </w:r>
      <w:r w:rsidR="007D44A6">
        <w:t>.5.</w:t>
      </w:r>
    </w:p>
    <w:p w:rsidR="00F810AD" w:rsidRDefault="007D44A6" w:rsidP="00A71AE3">
      <w:pPr>
        <w:pStyle w:val="normal0"/>
        <w:pBdr>
          <w:top w:val="nil"/>
        </w:pBdr>
      </w:pPr>
      <w:r>
        <w:t>Your pain gets worse or is not helped by medicine.</w:t>
      </w:r>
    </w:p>
    <w:p w:rsidR="00F810AD" w:rsidRDefault="00A67231" w:rsidP="00A71AE3">
      <w:pPr>
        <w:pStyle w:val="normal0"/>
        <w:pBdr>
          <w:top w:val="nil"/>
        </w:pBdr>
      </w:pPr>
      <w:r>
        <w:t>You have frequent nausea,</w:t>
      </w:r>
      <w:r w:rsidR="007D44A6">
        <w:t xml:space="preserve"> vomiting or having trouble swallowing.</w:t>
      </w:r>
    </w:p>
    <w:p w:rsidR="00F810AD" w:rsidRDefault="007D44A6" w:rsidP="00A71AE3">
      <w:pPr>
        <w:pStyle w:val="normal0"/>
        <w:pBdr>
          <w:top w:val="nil"/>
        </w:pBdr>
      </w:pPr>
      <w:r>
        <w:t>You have continued abdominal bloating.</w:t>
      </w:r>
    </w:p>
    <w:p w:rsidR="00F810AD" w:rsidRDefault="007D44A6" w:rsidP="00A71AE3">
      <w:pPr>
        <w:pStyle w:val="normal0"/>
        <w:pBdr>
          <w:top w:val="nil"/>
        </w:pBdr>
      </w:pPr>
      <w:r>
        <w:t xml:space="preserve">You have </w:t>
      </w:r>
      <w:r w:rsidR="00A67231">
        <w:t>expanding redness or swelling around any incision sites</w:t>
      </w:r>
      <w:r>
        <w:t>.</w:t>
      </w:r>
    </w:p>
    <w:p w:rsidR="00F810AD" w:rsidRDefault="007D44A6" w:rsidP="00A71AE3">
      <w:pPr>
        <w:pStyle w:val="normal0"/>
        <w:pBdr>
          <w:top w:val="nil"/>
        </w:pBdr>
      </w:pPr>
      <w:r>
        <w:t xml:space="preserve">You have pus </w:t>
      </w:r>
      <w:r w:rsidR="00A67231">
        <w:t>draining from any incision</w:t>
      </w:r>
      <w:r>
        <w:t>.</w:t>
      </w:r>
    </w:p>
    <w:p w:rsidR="00F810AD" w:rsidRDefault="007D44A6" w:rsidP="00A71AE3">
      <w:pPr>
        <w:pStyle w:val="normal0"/>
        <w:pBdr>
          <w:top w:val="nil"/>
        </w:pBdr>
      </w:pPr>
      <w:r>
        <w:t>You hav</w:t>
      </w:r>
      <w:r w:rsidR="00A67231">
        <w:t>e not had a bowel movement for 3+</w:t>
      </w:r>
      <w:r>
        <w:t xml:space="preserve"> days</w:t>
      </w:r>
    </w:p>
    <w:p w:rsidR="00F810AD" w:rsidRDefault="00F810AD" w:rsidP="00A71AE3">
      <w:pPr>
        <w:pStyle w:val="normal0"/>
        <w:pBdr>
          <w:top w:val="nil"/>
        </w:pBdr>
      </w:pPr>
    </w:p>
    <w:p w:rsidR="00F810AD" w:rsidRDefault="007D44A6" w:rsidP="00A71AE3">
      <w:pPr>
        <w:pStyle w:val="normal0"/>
        <w:pBdr>
          <w:top w:val="nil"/>
        </w:pBdr>
      </w:pPr>
      <w:r>
        <w:t>CALL 911 ANYTIME YOU THINK YOU MAY NEED EMERGENCY CARE.  FOR EXAMPLE CALL IF</w:t>
      </w:r>
      <w:r w:rsidR="00F067DC">
        <w:t xml:space="preserve"> YOU</w:t>
      </w:r>
      <w:r>
        <w:t>:</w:t>
      </w:r>
    </w:p>
    <w:p w:rsidR="00F067DC" w:rsidRDefault="00F067DC" w:rsidP="00A71AE3">
      <w:pPr>
        <w:pStyle w:val="normal0"/>
        <w:pBdr>
          <w:top w:val="nil"/>
        </w:pBdr>
      </w:pPr>
      <w:r>
        <w:t>H</w:t>
      </w:r>
      <w:r w:rsidR="007D44A6">
        <w:t>ave trouble breathing.</w:t>
      </w:r>
    </w:p>
    <w:p w:rsidR="00F810AD" w:rsidRDefault="00F067DC" w:rsidP="00A71AE3">
      <w:pPr>
        <w:pStyle w:val="normal0"/>
        <w:pBdr>
          <w:top w:val="nil"/>
        </w:pBdr>
      </w:pPr>
      <w:r>
        <w:t>Develop</w:t>
      </w:r>
      <w:r w:rsidR="007D44A6">
        <w:t xml:space="preserve"> severe belly pain. </w:t>
      </w:r>
    </w:p>
    <w:p w:rsidR="00F810AD" w:rsidRDefault="00F067DC" w:rsidP="00A71AE3">
      <w:pPr>
        <w:pStyle w:val="normal0"/>
        <w:pBdr>
          <w:top w:val="nil"/>
        </w:pBdr>
      </w:pPr>
      <w:r>
        <w:t>Lose</w:t>
      </w:r>
      <w:r w:rsidR="00A67231">
        <w:t xml:space="preserve"> consciousness</w:t>
      </w:r>
      <w:r w:rsidR="006F1132">
        <w:t>.</w:t>
      </w:r>
    </w:p>
    <w:p w:rsidR="00F810AD" w:rsidRDefault="00F067DC" w:rsidP="00A71AE3">
      <w:pPr>
        <w:pStyle w:val="normal0"/>
        <w:pBdr>
          <w:top w:val="nil"/>
        </w:pBdr>
      </w:pPr>
      <w:r>
        <w:t xml:space="preserve">Have </w:t>
      </w:r>
      <w:r w:rsidR="007D44A6">
        <w:t>sudden chest pain</w:t>
      </w:r>
      <w:r>
        <w:t>s</w:t>
      </w:r>
      <w:r w:rsidR="007D44A6">
        <w:t xml:space="preserve">. </w:t>
      </w:r>
    </w:p>
    <w:p w:rsidR="00F810AD" w:rsidRDefault="00F810AD" w:rsidP="00A71AE3">
      <w:pPr>
        <w:pStyle w:val="normal0"/>
        <w:pBdr>
          <w:top w:val="nil"/>
        </w:pBdr>
      </w:pPr>
    </w:p>
    <w:p w:rsidR="00F810AD" w:rsidRDefault="00F810AD" w:rsidP="00A71AE3">
      <w:pPr>
        <w:pStyle w:val="normal0"/>
        <w:pBdr>
          <w:top w:val="nil"/>
        </w:pBdr>
      </w:pPr>
    </w:p>
    <w:p w:rsidR="00F810AD" w:rsidRDefault="00F810AD" w:rsidP="00A71AE3">
      <w:pPr>
        <w:pStyle w:val="normal0"/>
        <w:pBdr>
          <w:top w:val="nil"/>
        </w:pBdr>
      </w:pPr>
    </w:p>
    <w:p w:rsidR="00F810AD" w:rsidRDefault="007D44A6" w:rsidP="00A71AE3">
      <w:pPr>
        <w:pStyle w:val="normal0"/>
        <w:pBdr>
          <w:top w:val="nil"/>
        </w:pBdr>
      </w:pPr>
      <w:r>
        <w:t>Regards,</w:t>
      </w:r>
    </w:p>
    <w:p w:rsidR="00F810AD" w:rsidRDefault="00F810AD" w:rsidP="00A71AE3">
      <w:pPr>
        <w:pStyle w:val="normal0"/>
        <w:pBdr>
          <w:top w:val="nil"/>
        </w:pBdr>
      </w:pPr>
    </w:p>
    <w:p w:rsidR="00F810AD" w:rsidRDefault="00DA5DC9" w:rsidP="00A71AE3">
      <w:pPr>
        <w:pStyle w:val="normal0"/>
        <w:pBdr>
          <w:top w:val="nil"/>
        </w:pBdr>
        <w:spacing w:line="331" w:lineRule="auto"/>
      </w:pPr>
      <w:r>
        <w:t xml:space="preserve">Jimmy </w:t>
      </w:r>
      <w:proofErr w:type="spellStart"/>
      <w:r>
        <w:t>Xu</w:t>
      </w:r>
      <w:proofErr w:type="spellEnd"/>
      <w:r>
        <w:t>, M.D.</w:t>
      </w:r>
    </w:p>
    <w:p w:rsidR="00F810AD" w:rsidRDefault="007D44A6" w:rsidP="00A71AE3">
      <w:pPr>
        <w:pStyle w:val="normal0"/>
        <w:pBdr>
          <w:top w:val="nil"/>
        </w:pBdr>
        <w:spacing w:line="331" w:lineRule="auto"/>
      </w:pPr>
      <w:r>
        <w:t>Southern Nevada Surgery Specialists</w:t>
      </w:r>
    </w:p>
    <w:p w:rsidR="00DA5DC9" w:rsidRDefault="006F1132" w:rsidP="00A71AE3">
      <w:pPr>
        <w:pStyle w:val="normal0"/>
        <w:pBdr>
          <w:top w:val="nil"/>
        </w:pBdr>
        <w:rPr>
          <w:color w:val="222222"/>
          <w:highlight w:val="white"/>
        </w:rPr>
      </w:pPr>
      <w:r>
        <w:rPr>
          <w:color w:val="222222"/>
          <w:highlight w:val="white"/>
        </w:rPr>
        <w:t>10001 S. Eastern Ave</w:t>
      </w:r>
      <w:r w:rsidR="007E30E6">
        <w:rPr>
          <w:color w:val="222222"/>
          <w:highlight w:val="white"/>
        </w:rPr>
        <w:t>,</w:t>
      </w:r>
      <w:r>
        <w:rPr>
          <w:color w:val="222222"/>
          <w:highlight w:val="white"/>
        </w:rPr>
        <w:t xml:space="preserve"> Ste 201</w:t>
      </w:r>
      <w:r w:rsidR="007D44A6">
        <w:rPr>
          <w:color w:val="222222"/>
          <w:highlight w:val="white"/>
        </w:rPr>
        <w:t xml:space="preserve"> </w:t>
      </w:r>
    </w:p>
    <w:p w:rsidR="00F810AD" w:rsidRDefault="00DA5DC9" w:rsidP="00A71AE3">
      <w:pPr>
        <w:pStyle w:val="normal0"/>
        <w:pBdr>
          <w:top w:val="nil"/>
        </w:pBdr>
      </w:pPr>
      <w:r>
        <w:rPr>
          <w:color w:val="222222"/>
          <w:highlight w:val="white"/>
        </w:rPr>
        <w:t>Henderson</w:t>
      </w:r>
      <w:r w:rsidR="007D44A6">
        <w:rPr>
          <w:color w:val="222222"/>
          <w:highlight w:val="white"/>
        </w:rPr>
        <w:t>, NV 89052</w:t>
      </w:r>
      <w:r w:rsidR="007D44A6">
        <w:t xml:space="preserve">  </w:t>
      </w:r>
    </w:p>
    <w:p w:rsidR="007E30E6" w:rsidRDefault="007E30E6" w:rsidP="00A71AE3">
      <w:pPr>
        <w:pStyle w:val="normal0"/>
        <w:pBdr>
          <w:top w:val="nil"/>
        </w:pBdr>
      </w:pPr>
      <w:r>
        <w:t>702-914-2420</w:t>
      </w:r>
    </w:p>
    <w:p w:rsidR="00F810AD" w:rsidRDefault="00F810AD" w:rsidP="00A71AE3">
      <w:pPr>
        <w:pStyle w:val="normal0"/>
        <w:pBdr>
          <w:top w:val="nil"/>
        </w:pBdr>
      </w:pPr>
    </w:p>
    <w:p w:rsidR="00F810AD" w:rsidRDefault="00F810AD" w:rsidP="00A71AE3">
      <w:pPr>
        <w:pStyle w:val="normal0"/>
        <w:pBdr>
          <w:top w:val="nil"/>
        </w:pBdr>
      </w:pPr>
    </w:p>
    <w:p w:rsidR="00F810AD" w:rsidRDefault="00F810AD" w:rsidP="00A71AE3">
      <w:pPr>
        <w:pStyle w:val="normal0"/>
        <w:pBdr>
          <w:top w:val="nil"/>
        </w:pBdr>
      </w:pPr>
    </w:p>
    <w:sectPr w:rsidR="00F810AD" w:rsidSect="00F810AD">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E3790"/>
    <w:multiLevelType w:val="hybridMultilevel"/>
    <w:tmpl w:val="85F46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0AD"/>
    <w:rsid w:val="000B00B7"/>
    <w:rsid w:val="001047F5"/>
    <w:rsid w:val="00171B89"/>
    <w:rsid w:val="00234F05"/>
    <w:rsid w:val="002545CF"/>
    <w:rsid w:val="004B643C"/>
    <w:rsid w:val="00621E0C"/>
    <w:rsid w:val="006F1132"/>
    <w:rsid w:val="007D44A6"/>
    <w:rsid w:val="007E30E6"/>
    <w:rsid w:val="00834688"/>
    <w:rsid w:val="00875180"/>
    <w:rsid w:val="00A67231"/>
    <w:rsid w:val="00A71AE3"/>
    <w:rsid w:val="00DA5DC9"/>
    <w:rsid w:val="00DF0AAC"/>
    <w:rsid w:val="00E44DEB"/>
    <w:rsid w:val="00F067DC"/>
    <w:rsid w:val="00F81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3C"/>
  </w:style>
  <w:style w:type="paragraph" w:styleId="Heading1">
    <w:name w:val="heading 1"/>
    <w:basedOn w:val="normal0"/>
    <w:next w:val="normal0"/>
    <w:rsid w:val="00F810AD"/>
    <w:pPr>
      <w:keepNext/>
      <w:keepLines/>
      <w:spacing w:before="400" w:after="120"/>
      <w:outlineLvl w:val="0"/>
    </w:pPr>
    <w:rPr>
      <w:sz w:val="40"/>
      <w:szCs w:val="40"/>
    </w:rPr>
  </w:style>
  <w:style w:type="paragraph" w:styleId="Heading2">
    <w:name w:val="heading 2"/>
    <w:basedOn w:val="normal0"/>
    <w:next w:val="normal0"/>
    <w:rsid w:val="00F810AD"/>
    <w:pPr>
      <w:keepNext/>
      <w:keepLines/>
      <w:spacing w:before="360" w:after="120"/>
      <w:outlineLvl w:val="1"/>
    </w:pPr>
    <w:rPr>
      <w:sz w:val="32"/>
      <w:szCs w:val="32"/>
    </w:rPr>
  </w:style>
  <w:style w:type="paragraph" w:styleId="Heading3">
    <w:name w:val="heading 3"/>
    <w:basedOn w:val="normal0"/>
    <w:next w:val="normal0"/>
    <w:rsid w:val="00F810AD"/>
    <w:pPr>
      <w:keepNext/>
      <w:keepLines/>
      <w:spacing w:before="320" w:after="80"/>
      <w:outlineLvl w:val="2"/>
    </w:pPr>
    <w:rPr>
      <w:color w:val="434343"/>
      <w:sz w:val="28"/>
      <w:szCs w:val="28"/>
    </w:rPr>
  </w:style>
  <w:style w:type="paragraph" w:styleId="Heading4">
    <w:name w:val="heading 4"/>
    <w:basedOn w:val="normal0"/>
    <w:next w:val="normal0"/>
    <w:rsid w:val="00F810AD"/>
    <w:pPr>
      <w:keepNext/>
      <w:keepLines/>
      <w:spacing w:before="280" w:after="80"/>
      <w:outlineLvl w:val="3"/>
    </w:pPr>
    <w:rPr>
      <w:color w:val="666666"/>
      <w:sz w:val="24"/>
      <w:szCs w:val="24"/>
    </w:rPr>
  </w:style>
  <w:style w:type="paragraph" w:styleId="Heading5">
    <w:name w:val="heading 5"/>
    <w:basedOn w:val="normal0"/>
    <w:next w:val="normal0"/>
    <w:rsid w:val="00F810AD"/>
    <w:pPr>
      <w:keepNext/>
      <w:keepLines/>
      <w:spacing w:before="240" w:after="80"/>
      <w:outlineLvl w:val="4"/>
    </w:pPr>
    <w:rPr>
      <w:color w:val="666666"/>
    </w:rPr>
  </w:style>
  <w:style w:type="paragraph" w:styleId="Heading6">
    <w:name w:val="heading 6"/>
    <w:basedOn w:val="normal0"/>
    <w:next w:val="normal0"/>
    <w:rsid w:val="00F810A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810AD"/>
  </w:style>
  <w:style w:type="paragraph" w:styleId="Title">
    <w:name w:val="Title"/>
    <w:basedOn w:val="normal0"/>
    <w:next w:val="normal0"/>
    <w:rsid w:val="00F810AD"/>
    <w:pPr>
      <w:keepNext/>
      <w:keepLines/>
      <w:spacing w:after="60"/>
    </w:pPr>
    <w:rPr>
      <w:sz w:val="52"/>
      <w:szCs w:val="52"/>
    </w:rPr>
  </w:style>
  <w:style w:type="paragraph" w:styleId="Subtitle">
    <w:name w:val="Subtitle"/>
    <w:basedOn w:val="normal0"/>
    <w:next w:val="normal0"/>
    <w:rsid w:val="00F810AD"/>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B00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32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SNSS</cp:lastModifiedBy>
  <cp:revision>4</cp:revision>
  <cp:lastPrinted>2018-02-21T23:49:00Z</cp:lastPrinted>
  <dcterms:created xsi:type="dcterms:W3CDTF">2018-02-21T00:39:00Z</dcterms:created>
  <dcterms:modified xsi:type="dcterms:W3CDTF">2018-03-28T00:00:00Z</dcterms:modified>
</cp:coreProperties>
</file>